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FF0" w:rsidRPr="00D974BB" w:rsidRDefault="00DC4FF0" w:rsidP="001C21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5D78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Васюринское СП_14а герб" style="width:36.75pt;height:41.25pt;visibility:visible">
            <v:imagedata r:id="rId4" o:title=""/>
          </v:shape>
        </w:pict>
      </w:r>
    </w:p>
    <w:p w:rsidR="00DC4FF0" w:rsidRDefault="00DC4FF0" w:rsidP="001C21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74BB">
        <w:rPr>
          <w:rFonts w:ascii="Times New Roman" w:hAnsi="Times New Roman" w:cs="Times New Roman"/>
          <w:b/>
          <w:bCs/>
          <w:sz w:val="28"/>
          <w:szCs w:val="28"/>
        </w:rPr>
        <w:t>АДМИНИСТРАЦИ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D974BB">
        <w:rPr>
          <w:rFonts w:ascii="Times New Roman" w:hAnsi="Times New Roman" w:cs="Times New Roman"/>
          <w:b/>
          <w:bCs/>
          <w:sz w:val="28"/>
          <w:szCs w:val="28"/>
        </w:rPr>
        <w:t xml:space="preserve"> ВАСЮРИНСКОГО СЕЛЬСКОГО ПОСЕЛЕНИЯ ДИНСКОГО РАЙОНА</w:t>
      </w:r>
    </w:p>
    <w:p w:rsidR="00DC4FF0" w:rsidRDefault="00DC4FF0" w:rsidP="001C21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4FF0" w:rsidRPr="00D974BB" w:rsidRDefault="00DC4FF0" w:rsidP="001C2176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974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DC4FF0" w:rsidRPr="00D974BB" w:rsidRDefault="00DC4FF0" w:rsidP="001C21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4FF0" w:rsidRPr="00D974BB" w:rsidRDefault="00DC4FF0" w:rsidP="001C21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974B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12.02.2016</w:t>
      </w:r>
      <w:r w:rsidRPr="00D974BB">
        <w:rPr>
          <w:rFonts w:ascii="Times New Roman" w:hAnsi="Times New Roman" w:cs="Times New Roman"/>
          <w:sz w:val="28"/>
          <w:szCs w:val="28"/>
        </w:rPr>
        <w:tab/>
      </w:r>
      <w:r w:rsidRPr="00D974BB">
        <w:rPr>
          <w:rFonts w:ascii="Times New Roman" w:hAnsi="Times New Roman" w:cs="Times New Roman"/>
          <w:sz w:val="28"/>
          <w:szCs w:val="28"/>
        </w:rPr>
        <w:tab/>
      </w:r>
      <w:r w:rsidRPr="00D974B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974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974BB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84</w:t>
      </w:r>
    </w:p>
    <w:p w:rsidR="00DC4FF0" w:rsidRDefault="00DC4FF0" w:rsidP="001C2176">
      <w:pPr>
        <w:jc w:val="center"/>
        <w:rPr>
          <w:rFonts w:ascii="Times New Roman" w:hAnsi="Times New Roman" w:cs="Times New Roman"/>
          <w:sz w:val="28"/>
          <w:szCs w:val="28"/>
        </w:rPr>
      </w:pPr>
      <w:r w:rsidRPr="00991676">
        <w:rPr>
          <w:rFonts w:ascii="Times New Roman" w:hAnsi="Times New Roman" w:cs="Times New Roman"/>
          <w:sz w:val="24"/>
          <w:szCs w:val="24"/>
        </w:rPr>
        <w:t>станица Васюринская</w:t>
      </w:r>
    </w:p>
    <w:p w:rsidR="00DC4FF0" w:rsidRPr="004773B4" w:rsidRDefault="00DC4FF0" w:rsidP="004773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4FF0" w:rsidRDefault="00DC4FF0" w:rsidP="004773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Васюринского сельского поселения от 04.10.2010 года № 558 «</w:t>
      </w:r>
      <w:r w:rsidRPr="005464A9">
        <w:rPr>
          <w:rFonts w:ascii="Times New Roman" w:hAnsi="Times New Roman" w:cs="Times New Roman"/>
          <w:b/>
          <w:bCs/>
          <w:sz w:val="28"/>
          <w:szCs w:val="28"/>
        </w:rPr>
        <w:t>Об утверждении перечня должностей муниципальной службы администрации Васюринского  сельского поселения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C4FF0" w:rsidRDefault="00DC4FF0" w:rsidP="004773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4FF0" w:rsidRDefault="00DC4FF0" w:rsidP="00B525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В соответствии с Федеральным законом от 25 декабря 2008 № 273-ФЗ «О противодействии коррупции», Указа Президента Российской Федерации от 21 июля 2010 № 925 «О мерах по реализации отдельных положений Федерального закона «О противодействии коррупции»                    п о с т а н о в л я ю :</w:t>
      </w: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1.</w:t>
      </w:r>
      <w:r w:rsidRPr="001C21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C2176">
        <w:rPr>
          <w:rFonts w:ascii="Times New Roman" w:hAnsi="Times New Roman" w:cs="Times New Roman"/>
          <w:sz w:val="28"/>
          <w:szCs w:val="28"/>
        </w:rPr>
        <w:t>нес</w:t>
      </w:r>
      <w:r>
        <w:rPr>
          <w:rFonts w:ascii="Times New Roman" w:hAnsi="Times New Roman" w:cs="Times New Roman"/>
          <w:sz w:val="28"/>
          <w:szCs w:val="28"/>
        </w:rPr>
        <w:t>ти</w:t>
      </w:r>
      <w:r w:rsidRPr="001C2176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C2176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Васюринского сельского поселения от 04.10.2010 года № 558 «Об утверждении перечня должностей муниципальной службы администрации Васюринского  сельского поселения»</w:t>
      </w:r>
      <w:r>
        <w:rPr>
          <w:rFonts w:ascii="Times New Roman" w:hAnsi="Times New Roman" w:cs="Times New Roman"/>
          <w:sz w:val="28"/>
          <w:szCs w:val="28"/>
        </w:rPr>
        <w:t xml:space="preserve"> в части установления должностей муниципальной службы администрации Васюринского сельского поселения, при замещении которых, граждане в течении двух лет после увольнения с муниципальной службы имеют право замещать должности в коммерческих и некоммерческих организациях, если отдельные функции управления данными организациями входили в должностные (служебные) обязанности муниципального служащего:</w:t>
      </w: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а) главные должности муниципальной службы:</w:t>
      </w: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заместитель главы поселения</w:t>
      </w: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б) ведущие должности муниципальной службы:</w:t>
      </w: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начальник отдела</w:t>
      </w: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главный специалист</w:t>
      </w: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в) младшие должности муниципальной службы:</w:t>
      </w: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специалист</w:t>
      </w:r>
    </w:p>
    <w:p w:rsidR="00DC4FF0" w:rsidRDefault="00DC4FF0" w:rsidP="001C21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DC4FF0" w:rsidRDefault="00DC4FF0" w:rsidP="001C21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2.Установить, что перечень должностей муниципальной службы администрации Васюринского сельского поселения, утверждённый настоящим постановлением, распространяется на граждан, замещавших должности муниципальной службы и обязаны в течение двух лет после увольнения с муниципальной службы при заключении трудовых договоров сообщить представителю нанимателя (работодателю) сведения  о последнем месте своей службы.</w:t>
      </w: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3. Начальнику общего отдела администрации  Васюринского сельского поселения (Дзыбова) ознакомить с настоящим постановлением  муниципальных служащих, замещающих должности муниципальной службы, установленные перечнем.</w:t>
      </w: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4.Контроль за выполнением настоящего постановления оставляю за собой.</w:t>
      </w: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5. Постановление вступает в силу со дня его подписания.</w:t>
      </w: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Васюринского</w:t>
      </w: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            Д.А.Позов</w:t>
      </w: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4FF0" w:rsidRDefault="00DC4FF0" w:rsidP="00546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C4FF0" w:rsidSect="001C2176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402D"/>
    <w:rsid w:val="000C49E7"/>
    <w:rsid w:val="001C2176"/>
    <w:rsid w:val="001C51F5"/>
    <w:rsid w:val="002D687F"/>
    <w:rsid w:val="00312436"/>
    <w:rsid w:val="003B402D"/>
    <w:rsid w:val="003C584C"/>
    <w:rsid w:val="004640ED"/>
    <w:rsid w:val="004773B4"/>
    <w:rsid w:val="00495E2A"/>
    <w:rsid w:val="005464A9"/>
    <w:rsid w:val="005B401A"/>
    <w:rsid w:val="00724D21"/>
    <w:rsid w:val="00785D78"/>
    <w:rsid w:val="007C5F48"/>
    <w:rsid w:val="008A5D01"/>
    <w:rsid w:val="008B2A35"/>
    <w:rsid w:val="00991676"/>
    <w:rsid w:val="00A81416"/>
    <w:rsid w:val="00B52538"/>
    <w:rsid w:val="00BF1412"/>
    <w:rsid w:val="00C5681D"/>
    <w:rsid w:val="00C857B8"/>
    <w:rsid w:val="00CB31BF"/>
    <w:rsid w:val="00D974BB"/>
    <w:rsid w:val="00DC4FF0"/>
    <w:rsid w:val="00F05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D2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B2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2A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88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169</TotalTime>
  <Pages>2</Pages>
  <Words>392</Words>
  <Characters>2241</Characters>
  <Application>Microsoft Office Outlook</Application>
  <DocSecurity>0</DocSecurity>
  <Lines>0</Lines>
  <Paragraphs>0</Paragraphs>
  <ScaleCrop>false</ScaleCrop>
  <Company>Администрация Васюринского СП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Мария</cp:lastModifiedBy>
  <cp:revision>17</cp:revision>
  <cp:lastPrinted>2016-02-15T04:40:00Z</cp:lastPrinted>
  <dcterms:created xsi:type="dcterms:W3CDTF">2010-10-04T03:34:00Z</dcterms:created>
  <dcterms:modified xsi:type="dcterms:W3CDTF">2016-02-15T05:39:00Z</dcterms:modified>
</cp:coreProperties>
</file>